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07" w:rsidRPr="0069152C" w:rsidRDefault="00597DE5" w:rsidP="0069152C">
      <w:pPr>
        <w:pStyle w:val="BodyText"/>
        <w:spacing w:before="43"/>
        <w:ind w:right="2761"/>
        <w:rPr>
          <w:color w:val="0070C0"/>
          <w:sz w:val="32"/>
          <w:szCs w:val="32"/>
        </w:rPr>
      </w:pPr>
      <w:r w:rsidRPr="00597DE5">
        <w:rPr>
          <w:color w:val="0070C0"/>
          <w:spacing w:val="-3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65pt;height:73.9pt">
            <v:imagedata r:id="rId4" o:title="web-logo-white-bg"/>
          </v:shape>
        </w:pict>
      </w:r>
    </w:p>
    <w:p w:rsidR="00165C07" w:rsidRPr="00B876D3" w:rsidRDefault="00B876D3" w:rsidP="00B876D3">
      <w:pPr>
        <w:pStyle w:val="ListParagraph"/>
        <w:rPr>
          <w:b/>
        </w:rPr>
      </w:pPr>
      <w:r w:rsidRPr="00B876D3">
        <w:rPr>
          <w:b/>
        </w:rPr>
        <w:t xml:space="preserve">                                                </w:t>
      </w:r>
      <w:r w:rsidR="0069152C" w:rsidRPr="00B876D3">
        <w:rPr>
          <w:b/>
        </w:rPr>
        <w:t>Academic</w:t>
      </w:r>
      <w:r w:rsidR="00DF7EAA" w:rsidRPr="00B876D3">
        <w:rPr>
          <w:b/>
        </w:rPr>
        <w:t xml:space="preserve"> </w:t>
      </w:r>
      <w:r w:rsidR="0069152C" w:rsidRPr="00B876D3">
        <w:rPr>
          <w:b/>
        </w:rPr>
        <w:t>Lesson</w:t>
      </w:r>
      <w:r w:rsidR="00DF7EAA" w:rsidRPr="00B876D3">
        <w:rPr>
          <w:b/>
        </w:rPr>
        <w:t xml:space="preserve"> </w:t>
      </w:r>
      <w:r w:rsidR="0069152C" w:rsidRPr="00B876D3">
        <w:rPr>
          <w:b/>
        </w:rPr>
        <w:t>Plan</w:t>
      </w:r>
      <w:r w:rsidR="00DF7EAA" w:rsidRPr="00B876D3">
        <w:rPr>
          <w:b/>
        </w:rPr>
        <w:t xml:space="preserve"> </w:t>
      </w:r>
      <w:r w:rsidR="0069152C" w:rsidRPr="00B876D3">
        <w:rPr>
          <w:b/>
        </w:rPr>
        <w:t>for</w:t>
      </w:r>
      <w:r>
        <w:rPr>
          <w:b/>
        </w:rPr>
        <w:t xml:space="preserve"> </w:t>
      </w:r>
      <w:proofErr w:type="gramStart"/>
      <w:r w:rsidR="0069152C" w:rsidRPr="00B876D3">
        <w:rPr>
          <w:b/>
        </w:rPr>
        <w:t>Winter</w:t>
      </w:r>
      <w:proofErr w:type="gramEnd"/>
      <w:r>
        <w:rPr>
          <w:b/>
        </w:rPr>
        <w:t xml:space="preserve"> </w:t>
      </w:r>
      <w:r w:rsidR="0069152C" w:rsidRPr="00B876D3">
        <w:rPr>
          <w:b/>
        </w:rPr>
        <w:t>semester-</w:t>
      </w:r>
      <w:r w:rsidR="001D6B62">
        <w:rPr>
          <w:b/>
        </w:rPr>
        <w:t>2024</w:t>
      </w:r>
      <w:r w:rsidR="00335E8E" w:rsidRPr="00B876D3">
        <w:rPr>
          <w:b/>
        </w:rPr>
        <w:t>-</w:t>
      </w:r>
      <w:r w:rsidR="001D6B62">
        <w:rPr>
          <w:b/>
        </w:rPr>
        <w:t>2025</w:t>
      </w:r>
    </w:p>
    <w:p w:rsidR="00165C07" w:rsidRDefault="0069152C">
      <w:pPr>
        <w:pStyle w:val="BodyText"/>
        <w:tabs>
          <w:tab w:val="left" w:pos="4823"/>
          <w:tab w:val="left" w:pos="5697"/>
        </w:tabs>
        <w:ind w:left="222" w:right="234"/>
      </w:pPr>
      <w:r>
        <w:t>Name</w:t>
      </w:r>
      <w:r w:rsidR="00C71FE7">
        <w:t xml:space="preserve"> </w:t>
      </w:r>
      <w:r>
        <w:t>of</w:t>
      </w:r>
      <w:r w:rsidR="00C71FE7">
        <w:t xml:space="preserve"> </w:t>
      </w:r>
      <w:r>
        <w:t>the</w:t>
      </w:r>
      <w:r w:rsidR="00C71FE7">
        <w:t xml:space="preserve"> </w:t>
      </w:r>
      <w:r>
        <w:t>teaching</w:t>
      </w:r>
      <w:r w:rsidR="00C71FE7">
        <w:t xml:space="preserve"> </w:t>
      </w:r>
      <w:r>
        <w:t>faculty:</w:t>
      </w:r>
      <w:r w:rsidR="00262602">
        <w:t xml:space="preserve"> </w:t>
      </w:r>
      <w:r w:rsidR="001D6B62">
        <w:rPr>
          <w:sz w:val="24"/>
          <w:szCs w:val="24"/>
        </w:rPr>
        <w:t>MANOJ KUMAR SAHOO</w:t>
      </w:r>
      <w:r>
        <w:tab/>
      </w:r>
      <w:r w:rsidR="00372A31">
        <w:t xml:space="preserve">    </w:t>
      </w:r>
      <w:r>
        <w:t xml:space="preserve">Department: Mechanical </w:t>
      </w:r>
      <w:proofErr w:type="gramStart"/>
      <w:r>
        <w:t>Engineering</w:t>
      </w:r>
      <w:r w:rsidR="00C71FE7">
        <w:t xml:space="preserve">  </w:t>
      </w:r>
      <w:r>
        <w:t>Semester</w:t>
      </w:r>
      <w:proofErr w:type="gramEnd"/>
      <w:r>
        <w:t>:</w:t>
      </w:r>
      <w:r w:rsidR="004633D3">
        <w:t xml:space="preserve"> </w:t>
      </w:r>
      <w:r>
        <w:t>5th</w:t>
      </w:r>
      <w:r>
        <w:tab/>
      </w:r>
      <w:r w:rsidR="00335E8E">
        <w:t xml:space="preserve">           </w:t>
      </w:r>
      <w:r w:rsidR="00C71FE7">
        <w:t xml:space="preserve">          </w:t>
      </w:r>
      <w:r w:rsidR="00335E8E">
        <w:t xml:space="preserve"> </w:t>
      </w:r>
      <w:r>
        <w:t>Subject:</w:t>
      </w:r>
      <w:r w:rsidR="004633D3">
        <w:t xml:space="preserve"> </w:t>
      </w:r>
      <w:r w:rsidR="00CB0DC3">
        <w:t>R</w:t>
      </w:r>
      <w:r>
        <w:t xml:space="preserve">efrigeration </w:t>
      </w:r>
      <w:bookmarkStart w:id="0" w:name="_GoBack"/>
      <w:bookmarkEnd w:id="0"/>
      <w:r w:rsidR="00CB0DC3">
        <w:t>&amp;AC</w:t>
      </w:r>
    </w:p>
    <w:p w:rsidR="00165C07" w:rsidRDefault="0069152C">
      <w:pPr>
        <w:pStyle w:val="BodyText"/>
        <w:tabs>
          <w:tab w:val="left" w:pos="5850"/>
        </w:tabs>
        <w:spacing w:before="1"/>
        <w:ind w:left="222"/>
      </w:pPr>
      <w:r>
        <w:t>No.</w:t>
      </w:r>
      <w:r w:rsidR="004633D3">
        <w:t xml:space="preserve"> </w:t>
      </w:r>
      <w:r>
        <w:t>of period</w:t>
      </w:r>
      <w:r w:rsidR="00C71FE7">
        <w:t xml:space="preserve">s </w:t>
      </w:r>
      <w:r>
        <w:t>per</w:t>
      </w:r>
      <w:r w:rsidR="004B6CF2">
        <w:t xml:space="preserve"> </w:t>
      </w:r>
      <w:r>
        <w:t>week:</w:t>
      </w:r>
      <w:r w:rsidR="004B6CF2">
        <w:t xml:space="preserve"> </w:t>
      </w:r>
      <w:r>
        <w:t>4</w:t>
      </w:r>
      <w:r>
        <w:tab/>
      </w:r>
      <w:r w:rsidR="004C5E55">
        <w:t xml:space="preserve"> </w:t>
      </w:r>
      <w:r>
        <w:t>Total</w:t>
      </w:r>
      <w:r w:rsidR="00335E8E">
        <w:t xml:space="preserve"> </w:t>
      </w:r>
      <w:r>
        <w:t>Periods:</w:t>
      </w:r>
      <w:r w:rsidR="004B6CF2">
        <w:t xml:space="preserve"> </w:t>
      </w:r>
      <w:r>
        <w:t>60</w:t>
      </w:r>
    </w:p>
    <w:p w:rsidR="00165C07" w:rsidRDefault="0069152C">
      <w:pPr>
        <w:pStyle w:val="BodyText"/>
        <w:tabs>
          <w:tab w:val="left" w:pos="5917"/>
        </w:tabs>
        <w:ind w:left="222"/>
      </w:pPr>
      <w:r>
        <w:t>End</w:t>
      </w:r>
      <w:r w:rsidR="00C71FE7">
        <w:t xml:space="preserve"> </w:t>
      </w:r>
      <w:r>
        <w:t>semester</w:t>
      </w:r>
      <w:r w:rsidR="004B6CF2">
        <w:t xml:space="preserve"> </w:t>
      </w:r>
      <w:r>
        <w:t>exam:</w:t>
      </w:r>
      <w:r w:rsidR="004B6CF2">
        <w:t xml:space="preserve"> </w:t>
      </w:r>
      <w:r>
        <w:t>80</w:t>
      </w:r>
      <w:r>
        <w:tab/>
        <w:t>Class</w:t>
      </w:r>
      <w:r w:rsidR="00335E8E">
        <w:t xml:space="preserve"> </w:t>
      </w:r>
      <w:r>
        <w:t>test:</w:t>
      </w:r>
      <w:r w:rsidR="004B6CF2">
        <w:t xml:space="preserve"> </w:t>
      </w:r>
      <w:r>
        <w:t>20</w:t>
      </w:r>
    </w:p>
    <w:p w:rsidR="00165C07" w:rsidRDefault="0069152C">
      <w:pPr>
        <w:pStyle w:val="BodyText"/>
        <w:ind w:left="222"/>
      </w:pPr>
      <w:r>
        <w:t>Total</w:t>
      </w:r>
      <w:r w:rsidR="00C71FE7">
        <w:t xml:space="preserve"> </w:t>
      </w:r>
      <w:r>
        <w:t>Marks:</w:t>
      </w:r>
      <w:r w:rsidR="004B6CF2">
        <w:t xml:space="preserve"> </w:t>
      </w:r>
      <w:r>
        <w:t>100</w:t>
      </w:r>
    </w:p>
    <w:p w:rsidR="00165C07" w:rsidRDefault="00165C07">
      <w:pPr>
        <w:spacing w:before="7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744"/>
        <w:gridCol w:w="816"/>
        <w:gridCol w:w="7107"/>
      </w:tblGrid>
      <w:tr w:rsidR="00165C07">
        <w:trPr>
          <w:trHeight w:val="733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Sl.</w:t>
            </w:r>
          </w:p>
          <w:p w:rsidR="00165C07" w:rsidRDefault="0069152C">
            <w:pPr>
              <w:pStyle w:val="TableParagraph"/>
              <w:spacing w:before="0"/>
              <w:ind w:left="11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744" w:type="dxa"/>
          </w:tcPr>
          <w:p w:rsidR="00165C07" w:rsidRDefault="0069152C">
            <w:pPr>
              <w:pStyle w:val="TableParagraph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rPr>
                <w:b/>
              </w:rPr>
            </w:pPr>
            <w:r>
              <w:rPr>
                <w:b/>
              </w:rPr>
              <w:t>Topic</w:t>
            </w:r>
            <w:r w:rsidR="00372A31">
              <w:rPr>
                <w:b/>
              </w:rPr>
              <w:t xml:space="preserve"> </w:t>
            </w:r>
            <w:r>
              <w:rPr>
                <w:b/>
              </w:rPr>
              <w:t>to</w:t>
            </w:r>
            <w:r w:rsidR="00372A31">
              <w:rPr>
                <w:b/>
              </w:rPr>
              <w:t xml:space="preserve"> </w:t>
            </w:r>
            <w:r>
              <w:rPr>
                <w:b/>
              </w:rPr>
              <w:t>be</w:t>
            </w:r>
            <w:r w:rsidR="00372A31">
              <w:rPr>
                <w:b/>
              </w:rPr>
              <w:t xml:space="preserve"> </w:t>
            </w:r>
            <w:r>
              <w:rPr>
                <w:b/>
              </w:rPr>
              <w:t>covered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2"/>
              <w:ind w:left="110"/>
            </w:pPr>
            <w:r>
              <w:t>1.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165C07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:rsidR="00165C07" w:rsidRDefault="0069152C">
            <w:pPr>
              <w:pStyle w:val="TableParagraph"/>
              <w:spacing w:before="0" w:line="247" w:lineRule="exact"/>
            </w:pPr>
            <w:r>
              <w:t>Definition</w:t>
            </w:r>
            <w:r w:rsidR="00335E8E">
              <w:t xml:space="preserve"> </w:t>
            </w:r>
            <w:r>
              <w:t>of</w:t>
            </w:r>
            <w:r w:rsidR="00335E8E">
              <w:t xml:space="preserve"> </w:t>
            </w:r>
            <w:r>
              <w:t>refrigeration</w:t>
            </w:r>
            <w:r w:rsidR="00335E8E">
              <w:t xml:space="preserve"> </w:t>
            </w:r>
            <w:r>
              <w:t>and</w:t>
            </w:r>
            <w:r w:rsidR="00335E8E">
              <w:t xml:space="preserve"> </w:t>
            </w:r>
            <w:r>
              <w:t>unit</w:t>
            </w:r>
            <w:r w:rsidR="00335E8E">
              <w:t xml:space="preserve"> </w:t>
            </w:r>
            <w:r>
              <w:t>of</w:t>
            </w:r>
            <w:r w:rsidR="00335E8E">
              <w:t xml:space="preserve"> </w:t>
            </w:r>
            <w:r>
              <w:t>refrigeration</w:t>
            </w:r>
          </w:p>
        </w:tc>
      </w:tr>
      <w:tr w:rsidR="00165C07">
        <w:trPr>
          <w:trHeight w:val="469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2.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Definition</w:t>
            </w:r>
            <w:r w:rsidR="00C71FE7">
              <w:t xml:space="preserve"> </w:t>
            </w:r>
            <w:r>
              <w:t>of</w:t>
            </w:r>
            <w:r w:rsidR="00C71FE7">
              <w:t xml:space="preserve"> </w:t>
            </w:r>
            <w:r>
              <w:t>COP,</w:t>
            </w:r>
            <w:r w:rsidR="00826AE4">
              <w:t xml:space="preserve"> </w:t>
            </w:r>
            <w:r>
              <w:t>Refrigerating</w:t>
            </w:r>
            <w:r w:rsidR="00C71FE7">
              <w:t xml:space="preserve"> </w:t>
            </w:r>
            <w:r>
              <w:t>effect(R.E)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Principle</w:t>
            </w:r>
            <w:r w:rsidR="00C71FE7">
              <w:t xml:space="preserve"> </w:t>
            </w:r>
            <w:r>
              <w:t>of</w:t>
            </w:r>
            <w:r w:rsidR="00C71FE7">
              <w:t xml:space="preserve"> </w:t>
            </w:r>
            <w:r>
              <w:t>working</w:t>
            </w:r>
            <w:r w:rsidR="00C71FE7">
              <w:t xml:space="preserve"> </w:t>
            </w:r>
            <w:r>
              <w:t>of</w:t>
            </w:r>
            <w:r w:rsidR="00C71FE7">
              <w:t xml:space="preserve"> </w:t>
            </w:r>
            <w:r>
              <w:t>open</w:t>
            </w:r>
            <w:r w:rsidR="00C71FE7">
              <w:t xml:space="preserve"> </w:t>
            </w:r>
            <w:r>
              <w:t>and</w:t>
            </w:r>
            <w:r w:rsidR="00C71FE7">
              <w:t xml:space="preserve"> </w:t>
            </w:r>
            <w:r>
              <w:t>closed</w:t>
            </w:r>
            <w:r w:rsidR="00826AE4">
              <w:t xml:space="preserve"> </w:t>
            </w:r>
            <w:r>
              <w:t>air</w:t>
            </w:r>
            <w:r w:rsidR="00826AE4">
              <w:t xml:space="preserve"> </w:t>
            </w:r>
            <w:r>
              <w:t>system</w:t>
            </w:r>
            <w:r w:rsidR="00826AE4">
              <w:t xml:space="preserve"> </w:t>
            </w:r>
            <w:r>
              <w:t>of</w:t>
            </w:r>
            <w:r w:rsidR="00826AE4">
              <w:t xml:space="preserve"> </w:t>
            </w:r>
            <w:r>
              <w:t>refrigeration.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6"/>
              <w:ind w:left="110"/>
            </w:pPr>
            <w:r>
              <w:t>4.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spacing w:before="6"/>
            </w:pPr>
            <w:r>
              <w:t>Calculation</w:t>
            </w:r>
            <w:r w:rsidR="00C71FE7">
              <w:t xml:space="preserve"> </w:t>
            </w:r>
            <w:r>
              <w:t>of</w:t>
            </w:r>
            <w:r w:rsidR="00C71FE7">
              <w:t xml:space="preserve"> </w:t>
            </w:r>
            <w:r>
              <w:t>COP</w:t>
            </w:r>
            <w:r w:rsidR="00C71FE7">
              <w:t xml:space="preserve"> </w:t>
            </w:r>
            <w:r>
              <w:t>of</w:t>
            </w:r>
            <w:r w:rsidR="00C71FE7">
              <w:t xml:space="preserve"> </w:t>
            </w:r>
            <w:r>
              <w:t>Bell-Coleman</w:t>
            </w:r>
            <w:r w:rsidR="00C71FE7">
              <w:t xml:space="preserve"> </w:t>
            </w:r>
            <w:r>
              <w:t>cycle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5.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Solve</w:t>
            </w:r>
            <w:r w:rsidR="00C71FE7">
              <w:t xml:space="preserve"> </w:t>
            </w:r>
            <w:r>
              <w:t>Numerical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6.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C71FE7">
            <w:pPr>
              <w:pStyle w:val="TableParagraph"/>
            </w:pPr>
            <w:r>
              <w:t>S</w:t>
            </w:r>
            <w:r w:rsidR="0069152C">
              <w:t>chematic</w:t>
            </w:r>
            <w:r>
              <w:t xml:space="preserve"> </w:t>
            </w:r>
            <w:r w:rsidR="0069152C">
              <w:t>diagram</w:t>
            </w:r>
            <w:r>
              <w:t xml:space="preserve"> </w:t>
            </w:r>
            <w:r w:rsidR="0069152C">
              <w:t>of</w:t>
            </w:r>
            <w:r>
              <w:t xml:space="preserve"> </w:t>
            </w:r>
            <w:r w:rsidR="0069152C">
              <w:t>simple</w:t>
            </w:r>
            <w:r>
              <w:t xml:space="preserve"> </w:t>
            </w:r>
            <w:r w:rsidR="0069152C">
              <w:t>vapors</w:t>
            </w:r>
            <w:r>
              <w:t xml:space="preserve"> </w:t>
            </w:r>
            <w:r w:rsidR="0069152C">
              <w:t>compression refrigeration</w:t>
            </w:r>
            <w:r>
              <w:t xml:space="preserve"> </w:t>
            </w:r>
            <w:r w:rsidR="0069152C">
              <w:t>system’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7.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AboutTypes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8.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Cycle</w:t>
            </w:r>
            <w:r w:rsidR="00C71FE7">
              <w:t xml:space="preserve"> </w:t>
            </w:r>
            <w:r>
              <w:t>with</w:t>
            </w:r>
            <w:r w:rsidR="00C71FE7">
              <w:t xml:space="preserve"> </w:t>
            </w:r>
            <w:r>
              <w:t>dry</w:t>
            </w:r>
            <w:r w:rsidR="00C71FE7">
              <w:t xml:space="preserve"> </w:t>
            </w:r>
            <w:r>
              <w:t>saturated</w:t>
            </w:r>
            <w:r w:rsidR="00C71FE7">
              <w:t xml:space="preserve"> </w:t>
            </w:r>
            <w:r>
              <w:t>vapors</w:t>
            </w:r>
            <w:r w:rsidR="00C71FE7">
              <w:t xml:space="preserve"> </w:t>
            </w:r>
            <w:r>
              <w:t>after</w:t>
            </w:r>
            <w:r w:rsidR="00C71FE7">
              <w:t xml:space="preserve"> </w:t>
            </w:r>
            <w:r>
              <w:t>compression.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9.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Cycle</w:t>
            </w:r>
            <w:r w:rsidR="00C71FE7">
              <w:t xml:space="preserve"> </w:t>
            </w:r>
            <w:r>
              <w:t>with</w:t>
            </w:r>
            <w:r w:rsidR="00C71FE7">
              <w:t xml:space="preserve"> </w:t>
            </w:r>
            <w:r>
              <w:t>wet</w:t>
            </w:r>
            <w:r w:rsidR="00C71FE7">
              <w:t xml:space="preserve"> </w:t>
            </w:r>
            <w:r>
              <w:t>vapors</w:t>
            </w:r>
            <w:r w:rsidR="00C71FE7">
              <w:t xml:space="preserve"> </w:t>
            </w:r>
            <w:r>
              <w:t>after</w:t>
            </w:r>
            <w:r w:rsidR="00C71FE7">
              <w:t xml:space="preserve"> </w:t>
            </w:r>
            <w:r>
              <w:t>compression.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10.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ind w:left="153"/>
            </w:pPr>
            <w:r>
              <w:t>Cycle</w:t>
            </w:r>
            <w:r w:rsidR="00C71FE7">
              <w:t xml:space="preserve"> </w:t>
            </w:r>
            <w:r>
              <w:t>with</w:t>
            </w:r>
            <w:r w:rsidR="00C71FE7">
              <w:t xml:space="preserve"> </w:t>
            </w:r>
            <w:r>
              <w:t>superheated</w:t>
            </w:r>
            <w:r w:rsidR="00C71FE7">
              <w:t xml:space="preserve"> </w:t>
            </w:r>
            <w:r>
              <w:t>vapors</w:t>
            </w:r>
            <w:r w:rsidR="00C71FE7">
              <w:t xml:space="preserve"> </w:t>
            </w:r>
            <w:r>
              <w:t>after</w:t>
            </w:r>
            <w:r w:rsidR="00C71FE7">
              <w:t xml:space="preserve"> </w:t>
            </w:r>
            <w:r>
              <w:t>compression.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11.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Cycle</w:t>
            </w:r>
            <w:r w:rsidR="00C71FE7">
              <w:t xml:space="preserve"> </w:t>
            </w:r>
            <w:r>
              <w:t>with</w:t>
            </w:r>
            <w:r w:rsidR="00C71FE7">
              <w:t xml:space="preserve"> </w:t>
            </w:r>
            <w:r>
              <w:t>superheated</w:t>
            </w:r>
            <w:r w:rsidR="00C71FE7">
              <w:t xml:space="preserve"> </w:t>
            </w:r>
            <w:r>
              <w:t>vapors</w:t>
            </w:r>
            <w:r w:rsidR="00C71FE7">
              <w:t xml:space="preserve"> </w:t>
            </w:r>
            <w:r>
              <w:t>before</w:t>
            </w:r>
            <w:r w:rsidR="00C71FE7">
              <w:t xml:space="preserve"> </w:t>
            </w:r>
            <w:r>
              <w:t>compression.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2"/>
              <w:ind w:left="110"/>
            </w:pPr>
            <w:r>
              <w:t>12.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spacing w:before="2"/>
            </w:pPr>
            <w:r>
              <w:t>Cycle</w:t>
            </w:r>
            <w:r w:rsidR="00C71FE7">
              <w:t xml:space="preserve"> </w:t>
            </w:r>
            <w:r>
              <w:t>with</w:t>
            </w:r>
            <w:r w:rsidR="00C71FE7">
              <w:t xml:space="preserve"> </w:t>
            </w:r>
            <w:r w:rsidR="00826AE4">
              <w:t>sub cooling</w:t>
            </w:r>
            <w:r w:rsidR="00C71FE7">
              <w:t xml:space="preserve"> </w:t>
            </w:r>
            <w:r>
              <w:t>of</w:t>
            </w:r>
            <w:r w:rsidR="00C71FE7">
              <w:t xml:space="preserve"> </w:t>
            </w:r>
            <w:r>
              <w:t>refrigerant</w:t>
            </w:r>
          </w:p>
        </w:tc>
      </w:tr>
      <w:tr w:rsidR="00165C07">
        <w:trPr>
          <w:trHeight w:val="733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13.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ind w:right="107"/>
            </w:pPr>
            <w:r>
              <w:t>Representation</w:t>
            </w:r>
            <w:r w:rsidR="00C71FE7">
              <w:t xml:space="preserve"> </w:t>
            </w:r>
            <w:r>
              <w:t>of</w:t>
            </w:r>
            <w:r w:rsidR="00C71FE7">
              <w:t xml:space="preserve"> </w:t>
            </w:r>
            <w:r>
              <w:t>above</w:t>
            </w:r>
            <w:r w:rsidR="00C71FE7">
              <w:t xml:space="preserve"> </w:t>
            </w:r>
            <w:r>
              <w:t>cycle</w:t>
            </w:r>
            <w:r w:rsidR="00C71FE7">
              <w:t xml:space="preserve"> </w:t>
            </w:r>
            <w:r>
              <w:t>on</w:t>
            </w:r>
            <w:r w:rsidR="00C71FE7">
              <w:t xml:space="preserve"> </w:t>
            </w:r>
            <w:r>
              <w:t>temperature</w:t>
            </w:r>
            <w:r w:rsidR="00C71FE7">
              <w:t xml:space="preserve"> </w:t>
            </w:r>
            <w:r>
              <w:t>entropy</w:t>
            </w:r>
            <w:r w:rsidR="00C71FE7">
              <w:t xml:space="preserve"> </w:t>
            </w:r>
            <w:r>
              <w:t>and</w:t>
            </w:r>
            <w:r w:rsidR="00C71FE7">
              <w:t xml:space="preserve"> </w:t>
            </w:r>
            <w:r>
              <w:t>pressure</w:t>
            </w:r>
            <w:r w:rsidR="00C71FE7">
              <w:t xml:space="preserve"> </w:t>
            </w:r>
            <w:r>
              <w:t>enthalpy</w:t>
            </w:r>
            <w:r w:rsidR="00C71FE7">
              <w:t xml:space="preserve"> </w:t>
            </w:r>
            <w:r>
              <w:t>diagram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14.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Solve</w:t>
            </w:r>
            <w:r w:rsidR="00C71FE7">
              <w:t xml:space="preserve"> </w:t>
            </w:r>
            <w:r>
              <w:t>Numerical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15.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CB0DC3">
            <w:pPr>
              <w:pStyle w:val="TableParagraph"/>
            </w:pPr>
            <w:r>
              <w:t>Solve</w:t>
            </w:r>
            <w:r w:rsidR="00C71FE7">
              <w:t xml:space="preserve"> </w:t>
            </w:r>
            <w:r>
              <w:t>Numerical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16.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Simple</w:t>
            </w:r>
            <w:r w:rsidR="00C71FE7">
              <w:t xml:space="preserve"> </w:t>
            </w:r>
            <w:r>
              <w:t>vapor</w:t>
            </w:r>
            <w:r w:rsidR="00C71FE7">
              <w:t xml:space="preserve"> </w:t>
            </w:r>
            <w:r>
              <w:t>absorption</w:t>
            </w:r>
            <w:r w:rsidR="00C71FE7">
              <w:t xml:space="preserve"> </w:t>
            </w:r>
            <w:r>
              <w:t>refrigeration</w:t>
            </w:r>
            <w:r w:rsidR="00C71FE7">
              <w:t xml:space="preserve"> </w:t>
            </w:r>
            <w:r>
              <w:t>system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6"/>
              <w:ind w:left="110"/>
            </w:pPr>
            <w:r>
              <w:t>17.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spacing w:before="6"/>
            </w:pPr>
            <w:r>
              <w:t>Practical</w:t>
            </w:r>
            <w:r w:rsidR="00C71FE7">
              <w:t xml:space="preserve"> </w:t>
            </w:r>
            <w:r>
              <w:t>vapor</w:t>
            </w:r>
            <w:r w:rsidR="00C71FE7">
              <w:t xml:space="preserve"> </w:t>
            </w:r>
            <w:r>
              <w:t>absorption</w:t>
            </w:r>
            <w:r w:rsidR="00C71FE7">
              <w:t xml:space="preserve"> </w:t>
            </w:r>
            <w:r>
              <w:t>refrigeration</w:t>
            </w:r>
            <w:r w:rsidR="00C71FE7">
              <w:t xml:space="preserve"> </w:t>
            </w:r>
            <w:r>
              <w:t>system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18.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CB0DC3" w:rsidP="00CB0DC3">
            <w:pPr>
              <w:pStyle w:val="TableParagraph"/>
              <w:ind w:left="0"/>
            </w:pPr>
            <w:r>
              <w:t xml:space="preserve"> Analysis.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2"/>
              <w:ind w:left="110"/>
            </w:pPr>
            <w:r>
              <w:t>19.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spacing w:before="2"/>
            </w:pPr>
            <w:r>
              <w:t>COP</w:t>
            </w:r>
            <w:r w:rsidR="00C71FE7">
              <w:t xml:space="preserve"> </w:t>
            </w:r>
            <w:r>
              <w:t>of</w:t>
            </w:r>
            <w:r w:rsidR="00C71FE7">
              <w:t xml:space="preserve"> </w:t>
            </w:r>
            <w:r>
              <w:t>an</w:t>
            </w:r>
            <w:r w:rsidR="00C71FE7">
              <w:t xml:space="preserve"> </w:t>
            </w:r>
            <w:r>
              <w:t>ideal</w:t>
            </w:r>
            <w:r w:rsidR="00C71FE7">
              <w:t xml:space="preserve"> </w:t>
            </w:r>
            <w:r>
              <w:t>vapor</w:t>
            </w:r>
            <w:r w:rsidR="00C71FE7">
              <w:t xml:space="preserve"> </w:t>
            </w:r>
            <w:r>
              <w:t>absorption</w:t>
            </w:r>
            <w:r w:rsidR="00C71FE7">
              <w:t xml:space="preserve"> </w:t>
            </w:r>
            <w:r>
              <w:t>refrigeration</w:t>
            </w:r>
            <w:r w:rsidR="00C71FE7">
              <w:t xml:space="preserve"> </w:t>
            </w:r>
            <w:r>
              <w:t>system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20.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CB0DC3">
            <w:pPr>
              <w:pStyle w:val="TableParagraph"/>
            </w:pPr>
            <w:r>
              <w:t xml:space="preserve">Analysis </w:t>
            </w:r>
          </w:p>
        </w:tc>
      </w:tr>
      <w:tr w:rsidR="00165C07">
        <w:trPr>
          <w:trHeight w:val="469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21.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Numerical</w:t>
            </w:r>
            <w:r w:rsidR="00C71FE7">
              <w:t xml:space="preserve"> </w:t>
            </w:r>
            <w:r>
              <w:t>on</w:t>
            </w:r>
            <w:r w:rsidR="00C71FE7">
              <w:t xml:space="preserve"> </w:t>
            </w:r>
            <w:r>
              <w:t>COP.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22.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CB0DC3">
            <w:pPr>
              <w:pStyle w:val="TableParagraph"/>
            </w:pPr>
            <w:r>
              <w:t>Solve</w:t>
            </w:r>
            <w:r w:rsidR="00C71FE7">
              <w:t xml:space="preserve"> </w:t>
            </w:r>
            <w:r>
              <w:t>Numerical</w:t>
            </w:r>
          </w:p>
        </w:tc>
      </w:tr>
    </w:tbl>
    <w:p w:rsidR="00165C07" w:rsidRDefault="00165C07">
      <w:pPr>
        <w:sectPr w:rsidR="00165C07" w:rsidSect="003D183E">
          <w:type w:val="continuous"/>
          <w:pgSz w:w="11910" w:h="16840"/>
          <w:pgMar w:top="630" w:right="1240" w:bottom="280" w:left="10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744"/>
        <w:gridCol w:w="816"/>
        <w:gridCol w:w="7107"/>
      </w:tblGrid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lastRenderedPageBreak/>
              <w:t>23.</w:t>
            </w:r>
          </w:p>
        </w:tc>
        <w:tc>
          <w:tcPr>
            <w:tcW w:w="744" w:type="dxa"/>
            <w:vMerge w:val="restart"/>
          </w:tcPr>
          <w:p w:rsidR="00165C07" w:rsidRDefault="00165C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About</w:t>
            </w:r>
            <w:r w:rsidR="00C71FE7">
              <w:t xml:space="preserve"> </w:t>
            </w:r>
            <w:r>
              <w:t>Refrigerant</w:t>
            </w:r>
            <w:r w:rsidR="00C71FE7">
              <w:t xml:space="preserve"> </w:t>
            </w:r>
            <w:r>
              <w:t>Compressor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24.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CB0DC3">
            <w:pPr>
              <w:pStyle w:val="TableParagraph"/>
            </w:pPr>
            <w:r>
              <w:t>Principle of working and constructional details of reciprocating and rotary compressors.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25.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CB0DC3">
            <w:pPr>
              <w:pStyle w:val="TableParagraph"/>
            </w:pPr>
            <w:r>
              <w:t xml:space="preserve"> Centrifugal compressor only theory&amp;Important terms.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26.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CB0DC3">
            <w:pPr>
              <w:pStyle w:val="TableParagraph"/>
            </w:pPr>
            <w:r>
              <w:t>Hermetically and semi hermetically sealed compressor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27.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CB0DC3" w:rsidRPr="009D4E14" w:rsidRDefault="0069152C" w:rsidP="009D4E14">
            <w:pPr>
              <w:pStyle w:val="TableParagraph"/>
              <w:ind w:left="0"/>
              <w:rPr>
                <w:sz w:val="24"/>
                <w:szCs w:val="24"/>
              </w:rPr>
            </w:pPr>
            <w:r w:rsidRPr="0069152C">
              <w:rPr>
                <w:sz w:val="24"/>
                <w:szCs w:val="24"/>
              </w:rPr>
              <w:t>Condenser</w:t>
            </w:r>
            <w:r w:rsidR="00CB0DC3">
              <w:t xml:space="preserve"> Principle of working and constructional details of air cooled and water cooled condenser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6"/>
              <w:ind w:left="110"/>
            </w:pPr>
            <w:r>
              <w:t>28.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CB0DC3" w:rsidP="00CB0DC3">
            <w:pPr>
              <w:pStyle w:val="TableParagraph"/>
              <w:spacing w:before="6"/>
              <w:ind w:left="0"/>
            </w:pPr>
            <w:r>
              <w:t xml:space="preserve"> Heat rejection ratio&amp;Cooling tower and spray pond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2"/>
              <w:ind w:left="110"/>
            </w:pPr>
            <w:r>
              <w:t>29.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69152C" w:rsidRDefault="0069152C" w:rsidP="009D4E14">
            <w:pPr>
              <w:pStyle w:val="TableParagraph"/>
              <w:spacing w:before="2"/>
            </w:pPr>
            <w:proofErr w:type="spellStart"/>
            <w:r w:rsidRPr="0069152C">
              <w:rPr>
                <w:sz w:val="24"/>
                <w:szCs w:val="24"/>
              </w:rPr>
              <w:t>Evaporater</w:t>
            </w:r>
            <w:proofErr w:type="spellEnd"/>
            <w:r>
              <w:t>.</w:t>
            </w:r>
            <w:r w:rsidR="009D4E14">
              <w:t xml:space="preserve"> </w:t>
            </w:r>
            <w:r>
              <w:t>Principle of working and constructional details of an evaporator. Types of evaporator.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30.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69152C" w:rsidP="0069152C">
            <w:pPr>
              <w:pStyle w:val="TableParagraph"/>
              <w:ind w:left="0"/>
            </w:pPr>
            <w:r>
              <w:t xml:space="preserve"> Bare tube coil evaporator, finned evaporator, shell and tube evaporator.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31.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69152C" w:rsidRDefault="0069152C" w:rsidP="009D4E14">
            <w:pPr>
              <w:pStyle w:val="TableParagraph"/>
            </w:pPr>
            <w:r>
              <w:t>Expansion</w:t>
            </w:r>
            <w:r w:rsidR="00C71FE7">
              <w:t xml:space="preserve"> </w:t>
            </w:r>
            <w:r>
              <w:t>Valve.</w:t>
            </w:r>
            <w:r w:rsidR="009D4E14">
              <w:t xml:space="preserve"> </w:t>
            </w:r>
            <w:r>
              <w:t>Capillary tube &amp;Automatic expansion valve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32.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 w:rsidP="0069152C">
            <w:pPr>
              <w:pStyle w:val="TableParagraph"/>
              <w:ind w:left="0"/>
            </w:pPr>
            <w:r>
              <w:t xml:space="preserve"> Thermostatic expansion valve</w:t>
            </w:r>
          </w:p>
        </w:tc>
      </w:tr>
      <w:tr w:rsidR="00165C07">
        <w:trPr>
          <w:trHeight w:val="469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33.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69152C" w:rsidRDefault="0069152C" w:rsidP="009D4E14">
            <w:pPr>
              <w:pStyle w:val="TableParagraph"/>
            </w:pPr>
            <w:r>
              <w:t>Refrigerant.</w:t>
            </w:r>
            <w:r w:rsidR="009D4E14">
              <w:t xml:space="preserve"> </w:t>
            </w:r>
            <w:r>
              <w:t>Classification of refrigerants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34.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Desirable</w:t>
            </w:r>
            <w:r w:rsidR="009B54A8">
              <w:t xml:space="preserve"> </w:t>
            </w:r>
            <w:r>
              <w:t>properties</w:t>
            </w:r>
            <w:r w:rsidR="009B54A8">
              <w:t xml:space="preserve"> </w:t>
            </w:r>
            <w:r>
              <w:t>of</w:t>
            </w:r>
            <w:r w:rsidR="009B54A8">
              <w:t xml:space="preserve"> </w:t>
            </w:r>
            <w:r>
              <w:t>an</w:t>
            </w:r>
            <w:r w:rsidR="009B54A8">
              <w:t xml:space="preserve"> </w:t>
            </w:r>
            <w:r>
              <w:t>ideal refrigerant.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35.</w:t>
            </w:r>
          </w:p>
        </w:tc>
        <w:tc>
          <w:tcPr>
            <w:tcW w:w="744" w:type="dxa"/>
            <w:vMerge w:val="restart"/>
          </w:tcPr>
          <w:p w:rsidR="00165C07" w:rsidRDefault="00165C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Designation</w:t>
            </w:r>
            <w:r w:rsidR="009B54A8">
              <w:t xml:space="preserve"> </w:t>
            </w:r>
            <w:r>
              <w:t>of</w:t>
            </w:r>
            <w:r w:rsidR="009B54A8">
              <w:t xml:space="preserve"> </w:t>
            </w:r>
            <w:r>
              <w:t>refrigerant.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36.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Thermodynamic</w:t>
            </w:r>
            <w:r w:rsidR="00C71FE7">
              <w:t xml:space="preserve"> </w:t>
            </w:r>
            <w:r>
              <w:t>Properties</w:t>
            </w:r>
            <w:r w:rsidR="00FA386D">
              <w:t xml:space="preserve"> </w:t>
            </w:r>
            <w:r>
              <w:t>of</w:t>
            </w:r>
            <w:r w:rsidR="00FA386D">
              <w:t xml:space="preserve"> </w:t>
            </w:r>
            <w:r>
              <w:t>Refrigerants.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37.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Chemical</w:t>
            </w:r>
            <w:r w:rsidR="00FA386D">
              <w:t xml:space="preserve"> </w:t>
            </w:r>
            <w:r>
              <w:t>properties</w:t>
            </w:r>
            <w:r w:rsidR="00FA386D">
              <w:t xml:space="preserve"> </w:t>
            </w:r>
            <w:r>
              <w:t>of</w:t>
            </w:r>
            <w:r w:rsidR="00FA386D">
              <w:t xml:space="preserve"> </w:t>
            </w:r>
            <w:r>
              <w:t>refrigerants.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6"/>
              <w:ind w:left="110"/>
            </w:pPr>
            <w:r>
              <w:t>38.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FA386D">
            <w:pPr>
              <w:pStyle w:val="TableParagraph"/>
              <w:spacing w:before="6"/>
            </w:pPr>
            <w:r>
              <w:t>C</w:t>
            </w:r>
            <w:r w:rsidR="0069152C">
              <w:t>ommonly</w:t>
            </w:r>
            <w:r>
              <w:t xml:space="preserve"> </w:t>
            </w:r>
            <w:r w:rsidR="0069152C">
              <w:t>used</w:t>
            </w:r>
            <w:r>
              <w:t xml:space="preserve"> </w:t>
            </w:r>
            <w:r w:rsidR="0069152C">
              <w:t>refrigerants,R-11,R-12,R-22,R-134a,R-717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39.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Substitute</w:t>
            </w:r>
            <w:r w:rsidR="00FA386D">
              <w:t xml:space="preserve"> </w:t>
            </w:r>
            <w:r>
              <w:t>for</w:t>
            </w:r>
            <w:r w:rsidR="00FA386D">
              <w:t xml:space="preserve"> </w:t>
            </w:r>
            <w:r>
              <w:t>CFC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2"/>
              <w:ind w:left="110"/>
            </w:pPr>
            <w:r>
              <w:t>40.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spacing w:before="2"/>
            </w:pPr>
            <w:r>
              <w:t>About</w:t>
            </w:r>
            <w:r w:rsidR="009D4E14">
              <w:t xml:space="preserve"> </w:t>
            </w:r>
            <w:r>
              <w:t>Application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41.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About</w:t>
            </w:r>
            <w:r w:rsidR="00FA386D">
              <w:t xml:space="preserve"> </w:t>
            </w:r>
            <w:r>
              <w:t>Psychometric</w:t>
            </w:r>
            <w:r w:rsidR="00FA386D">
              <w:t xml:space="preserve"> </w:t>
            </w:r>
            <w:r>
              <w:t>terms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42.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Adiabatic</w:t>
            </w:r>
            <w:r w:rsidR="00FA386D">
              <w:t xml:space="preserve"> </w:t>
            </w:r>
            <w:r>
              <w:t>saturation</w:t>
            </w:r>
            <w:r w:rsidR="00FA386D">
              <w:t xml:space="preserve"> </w:t>
            </w:r>
            <w:r>
              <w:t>of</w:t>
            </w:r>
            <w:r w:rsidR="00FA386D">
              <w:t xml:space="preserve"> </w:t>
            </w:r>
            <w:r>
              <w:t>air</w:t>
            </w:r>
            <w:r w:rsidR="00FA386D">
              <w:t xml:space="preserve"> </w:t>
            </w:r>
            <w:r>
              <w:t>by</w:t>
            </w:r>
            <w:r w:rsidR="00FA386D">
              <w:t xml:space="preserve"> </w:t>
            </w:r>
            <w:r>
              <w:t>evaporation</w:t>
            </w:r>
            <w:r w:rsidR="00FA386D">
              <w:t xml:space="preserve"> </w:t>
            </w:r>
            <w:r>
              <w:t>of</w:t>
            </w:r>
            <w:r w:rsidR="00FA386D">
              <w:t xml:space="preserve"> </w:t>
            </w:r>
            <w:r>
              <w:t>water</w:t>
            </w:r>
          </w:p>
        </w:tc>
      </w:tr>
      <w:tr w:rsidR="00165C07">
        <w:trPr>
          <w:trHeight w:val="467"/>
        </w:trPr>
        <w:tc>
          <w:tcPr>
            <w:tcW w:w="716" w:type="dxa"/>
            <w:tcBorders>
              <w:bottom w:val="single" w:sz="6" w:space="0" w:color="000000"/>
            </w:tcBorders>
          </w:tcPr>
          <w:p w:rsidR="00165C07" w:rsidRDefault="0069152C">
            <w:pPr>
              <w:pStyle w:val="TableParagraph"/>
              <w:ind w:left="110"/>
            </w:pPr>
            <w:r>
              <w:t>43.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  <w:tcBorders>
              <w:bottom w:val="single" w:sz="6" w:space="0" w:color="000000"/>
            </w:tcBorders>
          </w:tcPr>
          <w:p w:rsidR="00165C07" w:rsidRDefault="0069152C">
            <w:pPr>
              <w:pStyle w:val="TableParagraph"/>
            </w:pPr>
            <w:r>
              <w:t>Psychometric</w:t>
            </w:r>
            <w:r w:rsidR="00FA386D">
              <w:t xml:space="preserve"> </w:t>
            </w:r>
            <w:r>
              <w:t>chart</w:t>
            </w:r>
            <w:r w:rsidR="00FA386D">
              <w:t xml:space="preserve"> </w:t>
            </w:r>
            <w:r>
              <w:t>and</w:t>
            </w:r>
            <w:r w:rsidR="00FA386D">
              <w:t xml:space="preserve"> </w:t>
            </w:r>
            <w:r>
              <w:t>uses.</w:t>
            </w:r>
          </w:p>
        </w:tc>
      </w:tr>
      <w:tr w:rsidR="00165C07">
        <w:trPr>
          <w:trHeight w:val="462"/>
        </w:trPr>
        <w:tc>
          <w:tcPr>
            <w:tcW w:w="716" w:type="dxa"/>
            <w:tcBorders>
              <w:top w:val="single" w:sz="6" w:space="0" w:color="000000"/>
            </w:tcBorders>
          </w:tcPr>
          <w:p w:rsidR="00165C07" w:rsidRDefault="0069152C">
            <w:pPr>
              <w:pStyle w:val="TableParagraph"/>
              <w:spacing w:before="0" w:line="268" w:lineRule="exact"/>
              <w:ind w:left="110"/>
            </w:pPr>
            <w:r>
              <w:t>44.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165C07" w:rsidRDefault="0069152C">
            <w:pPr>
              <w:pStyle w:val="TableParagraph"/>
              <w:spacing w:before="44" w:line="144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  <w:tcBorders>
              <w:top w:val="single" w:sz="6" w:space="0" w:color="000000"/>
            </w:tcBorders>
          </w:tcPr>
          <w:p w:rsidR="00165C07" w:rsidRDefault="0069152C">
            <w:pPr>
              <w:pStyle w:val="TableParagraph"/>
              <w:spacing w:before="0" w:line="268" w:lineRule="exact"/>
            </w:pPr>
            <w:r>
              <w:t>Psychometric</w:t>
            </w:r>
            <w:r w:rsidR="00FA386D">
              <w:t xml:space="preserve"> </w:t>
            </w:r>
            <w:r>
              <w:t>processes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45.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Sensible heating and Cooling &amp;Cooling and Dehumidification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46.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Heating and Humidification &amp; Adiabatic cooling with humidification .Total heating of a cooling process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47.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69152C" w:rsidRDefault="0069152C">
            <w:pPr>
              <w:pStyle w:val="TableParagraph"/>
            </w:pPr>
            <w:r>
              <w:t>SHF, BPF</w:t>
            </w:r>
          </w:p>
          <w:p w:rsidR="00165C07" w:rsidRDefault="0069152C">
            <w:pPr>
              <w:pStyle w:val="TableParagraph"/>
            </w:pPr>
            <w:r>
              <w:t>Adiabatic mixing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6"/>
              <w:ind w:left="110"/>
            </w:pPr>
            <w:r>
              <w:t>48.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spacing w:before="6"/>
            </w:pPr>
            <w:r>
              <w:t>Solve</w:t>
            </w:r>
            <w:r w:rsidR="00D92553">
              <w:t xml:space="preserve"> </w:t>
            </w:r>
            <w:r>
              <w:t>numerical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49.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Solve</w:t>
            </w:r>
            <w:r w:rsidR="00D92553">
              <w:t xml:space="preserve"> </w:t>
            </w:r>
            <w:r>
              <w:t>numerical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50.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69152C" w:rsidRDefault="0069152C">
            <w:pPr>
              <w:pStyle w:val="TableParagraph"/>
            </w:pPr>
            <w:r>
              <w:t>AIR CONDITIONING SYSTEMS</w:t>
            </w:r>
          </w:p>
          <w:p w:rsidR="00165C07" w:rsidRDefault="0069152C">
            <w:pPr>
              <w:pStyle w:val="TableParagraph"/>
            </w:pPr>
            <w:r>
              <w:t>Effective</w:t>
            </w:r>
            <w:r w:rsidR="009D4E14">
              <w:t xml:space="preserve"> </w:t>
            </w:r>
            <w:r>
              <w:t>temperature</w:t>
            </w:r>
            <w:r w:rsidR="009D4E14">
              <w:t xml:space="preserve"> </w:t>
            </w:r>
            <w:r>
              <w:t>and</w:t>
            </w:r>
            <w:r w:rsidR="009D4E14">
              <w:t xml:space="preserve"> </w:t>
            </w:r>
            <w:r>
              <w:t>Comfort</w:t>
            </w:r>
            <w:r w:rsidR="009D4E14">
              <w:t xml:space="preserve"> </w:t>
            </w:r>
            <w:r>
              <w:t>chart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2"/>
              <w:ind w:left="110"/>
            </w:pPr>
            <w:r>
              <w:t>51.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spacing w:before="2"/>
            </w:pPr>
            <w:r>
              <w:t>Factors</w:t>
            </w:r>
            <w:r w:rsidR="009D4E14">
              <w:t xml:space="preserve"> </w:t>
            </w:r>
            <w:r>
              <w:t>affecting</w:t>
            </w:r>
            <w:r w:rsidR="009D4E14">
              <w:t xml:space="preserve"> </w:t>
            </w:r>
            <w:r>
              <w:t>comfort</w:t>
            </w:r>
            <w:r w:rsidR="009D4E14">
              <w:t xml:space="preserve"> </w:t>
            </w:r>
            <w:r>
              <w:t>air</w:t>
            </w:r>
            <w:r w:rsidR="009D4E14">
              <w:t xml:space="preserve"> </w:t>
            </w:r>
            <w:r>
              <w:t>conditioning</w:t>
            </w:r>
            <w:proofErr w:type="gramStart"/>
            <w:r>
              <w:t>..</w:t>
            </w:r>
            <w:proofErr w:type="gramEnd"/>
          </w:p>
        </w:tc>
      </w:tr>
    </w:tbl>
    <w:p w:rsidR="00165C07" w:rsidRDefault="00165C07">
      <w:pPr>
        <w:sectPr w:rsidR="00165C07">
          <w:pgSz w:w="11910" w:h="16840"/>
          <w:pgMar w:top="1420" w:right="1240" w:bottom="280" w:left="10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744"/>
        <w:gridCol w:w="816"/>
        <w:gridCol w:w="7107"/>
      </w:tblGrid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lastRenderedPageBreak/>
              <w:t>52.</w:t>
            </w:r>
          </w:p>
        </w:tc>
        <w:tc>
          <w:tcPr>
            <w:tcW w:w="744" w:type="dxa"/>
          </w:tcPr>
          <w:p w:rsidR="00165C07" w:rsidRDefault="00165C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Equipment</w:t>
            </w:r>
            <w:r w:rsidR="00D92553">
              <w:t xml:space="preserve"> </w:t>
            </w:r>
            <w:r>
              <w:t>used</w:t>
            </w:r>
            <w:r w:rsidR="00D92553">
              <w:t xml:space="preserve"> </w:t>
            </w:r>
            <w:r>
              <w:t>in</w:t>
            </w:r>
            <w:r w:rsidR="00D92553">
              <w:t xml:space="preserve"> </w:t>
            </w:r>
            <w:proofErr w:type="gramStart"/>
            <w:r>
              <w:t>an</w:t>
            </w:r>
            <w:r w:rsidR="00D92553">
              <w:t xml:space="preserve"> </w:t>
            </w:r>
            <w:r>
              <w:t>air</w:t>
            </w:r>
            <w:proofErr w:type="gramEnd"/>
            <w:r>
              <w:t>-conditioning.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53.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Do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54.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Classification</w:t>
            </w:r>
            <w:r w:rsidR="006A5625">
              <w:t xml:space="preserve"> </w:t>
            </w:r>
            <w:r>
              <w:t>of</w:t>
            </w:r>
            <w:r w:rsidR="00D92553">
              <w:t xml:space="preserve"> </w:t>
            </w:r>
            <w:r>
              <w:t>air-conditioning</w:t>
            </w:r>
            <w:r w:rsidR="00D92553">
              <w:t xml:space="preserve"> </w:t>
            </w:r>
            <w:r>
              <w:t>system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55.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Winter</w:t>
            </w:r>
            <w:r w:rsidR="00D92553">
              <w:t xml:space="preserve"> </w:t>
            </w:r>
            <w:r>
              <w:t>Air</w:t>
            </w:r>
            <w:r w:rsidR="00D92553">
              <w:t xml:space="preserve"> </w:t>
            </w:r>
            <w:r>
              <w:t>Conditioning</w:t>
            </w:r>
            <w:r w:rsidR="00D92553">
              <w:t xml:space="preserve"> </w:t>
            </w:r>
            <w:r>
              <w:t>System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56.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ind w:left="153"/>
            </w:pPr>
            <w:r>
              <w:t>Summer</w:t>
            </w:r>
            <w:r w:rsidR="00D92553">
              <w:t xml:space="preserve"> </w:t>
            </w:r>
            <w:r>
              <w:t>air-conditioning</w:t>
            </w:r>
            <w:r w:rsidR="00D92553">
              <w:t xml:space="preserve"> </w:t>
            </w:r>
            <w:r>
              <w:t>system.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6"/>
              <w:ind w:left="110"/>
            </w:pPr>
            <w:r>
              <w:t>57.</w:t>
            </w:r>
          </w:p>
        </w:tc>
        <w:tc>
          <w:tcPr>
            <w:tcW w:w="744" w:type="dxa"/>
            <w:vMerge w:val="restart"/>
          </w:tcPr>
          <w:p w:rsidR="00165C07" w:rsidRDefault="0069152C">
            <w:pPr>
              <w:pStyle w:val="TableParagraph"/>
              <w:rPr>
                <w:sz w:val="14"/>
              </w:rPr>
            </w:pPr>
            <w:r>
              <w:rPr>
                <w:position w:val="-7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spacing w:before="6"/>
            </w:pPr>
            <w:r>
              <w:t>Do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spacing w:before="2"/>
              <w:ind w:left="110"/>
            </w:pPr>
            <w:r>
              <w:t>58.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  <w:spacing w:before="2"/>
              <w:ind w:left="153"/>
            </w:pPr>
            <w:r>
              <w:t>Solve</w:t>
            </w:r>
            <w:r w:rsidR="00D92553">
              <w:t xml:space="preserve"> </w:t>
            </w:r>
            <w:r>
              <w:t>Numerical</w:t>
            </w:r>
          </w:p>
        </w:tc>
      </w:tr>
      <w:tr w:rsidR="00165C07">
        <w:trPr>
          <w:trHeight w:val="470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</w:pPr>
            <w:r>
              <w:t>59.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Do</w:t>
            </w:r>
          </w:p>
        </w:tc>
      </w:tr>
      <w:tr w:rsidR="00165C07">
        <w:trPr>
          <w:trHeight w:val="465"/>
        </w:trPr>
        <w:tc>
          <w:tcPr>
            <w:tcW w:w="716" w:type="dxa"/>
          </w:tcPr>
          <w:p w:rsidR="00165C07" w:rsidRDefault="0069152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165C07" w:rsidRDefault="00165C0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165C07" w:rsidRDefault="0069152C">
            <w:pPr>
              <w:pStyle w:val="TableParagraph"/>
              <w:spacing w:before="45" w:line="146" w:lineRule="auto"/>
              <w:rPr>
                <w:b/>
                <w:sz w:val="14"/>
              </w:rPr>
            </w:pPr>
            <w:r>
              <w:rPr>
                <w:b/>
                <w:position w:val="-7"/>
              </w:rPr>
              <w:t>4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7107" w:type="dxa"/>
          </w:tcPr>
          <w:p w:rsidR="00165C07" w:rsidRDefault="0069152C">
            <w:pPr>
              <w:pStyle w:val="TableParagraph"/>
            </w:pPr>
            <w:r>
              <w:t>Do</w:t>
            </w:r>
          </w:p>
        </w:tc>
      </w:tr>
    </w:tbl>
    <w:p w:rsidR="00165C07" w:rsidRDefault="00165C07">
      <w:pPr>
        <w:rPr>
          <w:b/>
          <w:sz w:val="20"/>
        </w:rPr>
      </w:pPr>
    </w:p>
    <w:p w:rsidR="00165C07" w:rsidRDefault="00165C07">
      <w:pPr>
        <w:rPr>
          <w:b/>
          <w:sz w:val="20"/>
        </w:rPr>
      </w:pPr>
    </w:p>
    <w:p w:rsidR="00165C07" w:rsidRDefault="00165C07">
      <w:pPr>
        <w:rPr>
          <w:b/>
          <w:sz w:val="20"/>
        </w:rPr>
      </w:pPr>
    </w:p>
    <w:p w:rsidR="00165C07" w:rsidRDefault="00165C07">
      <w:pPr>
        <w:rPr>
          <w:b/>
          <w:sz w:val="20"/>
        </w:rPr>
      </w:pPr>
    </w:p>
    <w:p w:rsidR="00165C07" w:rsidRDefault="00165C07">
      <w:pPr>
        <w:rPr>
          <w:b/>
          <w:sz w:val="20"/>
        </w:rPr>
      </w:pPr>
    </w:p>
    <w:p w:rsidR="00165C07" w:rsidRDefault="00165C07">
      <w:pPr>
        <w:spacing w:before="8"/>
        <w:rPr>
          <w:b/>
          <w:sz w:val="27"/>
        </w:rPr>
      </w:pPr>
    </w:p>
    <w:p w:rsidR="00165C07" w:rsidRDefault="001D6B62" w:rsidP="006A31C0">
      <w:pPr>
        <w:pStyle w:val="BodyText"/>
        <w:spacing w:before="57"/>
        <w:ind w:left="5940"/>
      </w:pPr>
      <w:r>
        <w:t xml:space="preserve">     MANOJ KUMAR SAHOO</w:t>
      </w:r>
    </w:p>
    <w:p w:rsidR="004C5E55" w:rsidRDefault="001D6B62" w:rsidP="006A31C0">
      <w:pPr>
        <w:pStyle w:val="BodyText"/>
        <w:spacing w:before="57"/>
        <w:ind w:left="5940"/>
      </w:pPr>
      <w:r>
        <w:t xml:space="preserve">             (GUEST FACULTY</w:t>
      </w:r>
      <w:r w:rsidR="004C5E55">
        <w:t>)</w:t>
      </w:r>
    </w:p>
    <w:p w:rsidR="00165C07" w:rsidRDefault="00165C07">
      <w:pPr>
        <w:rPr>
          <w:b/>
        </w:rPr>
      </w:pPr>
    </w:p>
    <w:p w:rsidR="00165C07" w:rsidRDefault="004C5E55">
      <w:pPr>
        <w:pStyle w:val="BodyText"/>
        <w:ind w:left="5389"/>
      </w:pPr>
      <w:r>
        <w:t xml:space="preserve">        </w:t>
      </w:r>
      <w:proofErr w:type="gramStart"/>
      <w:r w:rsidR="0069152C">
        <w:t>MECHANICAL</w:t>
      </w:r>
      <w:r w:rsidR="000A6902">
        <w:t xml:space="preserve"> </w:t>
      </w:r>
      <w:r w:rsidR="0069152C">
        <w:t xml:space="preserve"> DEPARTMENT</w:t>
      </w:r>
      <w:proofErr w:type="gramEnd"/>
    </w:p>
    <w:p w:rsidR="004C5E55" w:rsidRDefault="004C5E55">
      <w:pPr>
        <w:pStyle w:val="BodyText"/>
        <w:ind w:left="5389"/>
      </w:pPr>
    </w:p>
    <w:sectPr w:rsidR="004C5E55" w:rsidSect="00C078F1">
      <w:pgSz w:w="11910" w:h="16840"/>
      <w:pgMar w:top="1420" w:right="12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5C07"/>
    <w:rsid w:val="00053F57"/>
    <w:rsid w:val="000A6902"/>
    <w:rsid w:val="00165C07"/>
    <w:rsid w:val="001D6B62"/>
    <w:rsid w:val="00262602"/>
    <w:rsid w:val="00335E8E"/>
    <w:rsid w:val="00372A31"/>
    <w:rsid w:val="00392B20"/>
    <w:rsid w:val="003D183E"/>
    <w:rsid w:val="004633D3"/>
    <w:rsid w:val="004B6CF2"/>
    <w:rsid w:val="004C5E55"/>
    <w:rsid w:val="005170D9"/>
    <w:rsid w:val="00546DA8"/>
    <w:rsid w:val="00597DE5"/>
    <w:rsid w:val="0069152C"/>
    <w:rsid w:val="006A31C0"/>
    <w:rsid w:val="006A5625"/>
    <w:rsid w:val="00826AE4"/>
    <w:rsid w:val="008774DE"/>
    <w:rsid w:val="009B54A8"/>
    <w:rsid w:val="009D4E14"/>
    <w:rsid w:val="00B876D3"/>
    <w:rsid w:val="00C078F1"/>
    <w:rsid w:val="00C71FE7"/>
    <w:rsid w:val="00CB0DC3"/>
    <w:rsid w:val="00D64D11"/>
    <w:rsid w:val="00D92553"/>
    <w:rsid w:val="00DF7EAA"/>
    <w:rsid w:val="00EC1D2B"/>
    <w:rsid w:val="00F15D5C"/>
    <w:rsid w:val="00FA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78F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78F1"/>
    <w:rPr>
      <w:b/>
      <w:bCs/>
    </w:rPr>
  </w:style>
  <w:style w:type="paragraph" w:styleId="ListParagraph">
    <w:name w:val="List Paragraph"/>
    <w:basedOn w:val="Normal"/>
    <w:uiPriority w:val="1"/>
    <w:qFormat/>
    <w:rsid w:val="00C078F1"/>
  </w:style>
  <w:style w:type="paragraph" w:customStyle="1" w:styleId="TableParagraph">
    <w:name w:val="Table Paragraph"/>
    <w:basedOn w:val="Normal"/>
    <w:uiPriority w:val="1"/>
    <w:qFormat/>
    <w:rsid w:val="00C078F1"/>
    <w:pPr>
      <w:spacing w:before="1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Santosh</cp:lastModifiedBy>
  <cp:revision>40</cp:revision>
  <cp:lastPrinted>2023-03-22T09:17:00Z</cp:lastPrinted>
  <dcterms:created xsi:type="dcterms:W3CDTF">2022-10-20T17:13:00Z</dcterms:created>
  <dcterms:modified xsi:type="dcterms:W3CDTF">2024-11-11T06:14:00Z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2022-10-20T00:00:00Z</vt:filetime>
  </property>
</Properties>
</file>